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CA15" w14:textId="7AB43B4B" w:rsidR="00402750" w:rsidRPr="00F11EF4" w:rsidRDefault="007967A2" w:rsidP="006B2047">
      <w:pPr>
        <w:spacing w:before="80"/>
        <w:ind w:right="-1"/>
        <w:jc w:val="center"/>
        <w:rPr>
          <w:rFonts w:asciiTheme="minorHAnsi" w:eastAsia="Arial" w:hAnsiTheme="minorHAnsi" w:cstheme="minorHAnsi"/>
          <w:color w:val="FF0000"/>
          <w:sz w:val="22"/>
          <w:szCs w:val="22"/>
        </w:rPr>
      </w:pPr>
      <w:bookmarkStart w:id="0" w:name="_GoBack"/>
      <w:bookmarkEnd w:id="0"/>
      <w:r w:rsidRPr="00693918">
        <w:rPr>
          <w:rFonts w:asciiTheme="minorHAnsi" w:eastAsia="Arial" w:hAnsiTheme="minorHAnsi" w:cstheme="minorHAnsi"/>
          <w:b/>
          <w:sz w:val="22"/>
          <w:szCs w:val="22"/>
        </w:rPr>
        <w:t xml:space="preserve">CMCA   </w:t>
      </w:r>
      <w:r w:rsidR="008B04BB" w:rsidRPr="00693918">
        <w:rPr>
          <w:rFonts w:asciiTheme="minorHAnsi" w:eastAsia="Arial" w:hAnsiTheme="minorHAnsi" w:cstheme="minorHAnsi"/>
          <w:b/>
          <w:sz w:val="22"/>
          <w:szCs w:val="22"/>
        </w:rPr>
        <w:t>West</w:t>
      </w:r>
      <w:r w:rsidR="00E300BC" w:rsidRPr="0069391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8B04BB" w:rsidRPr="00693918">
        <w:rPr>
          <w:rFonts w:asciiTheme="minorHAnsi" w:eastAsia="Arial" w:hAnsiTheme="minorHAnsi" w:cstheme="minorHAnsi"/>
          <w:b/>
          <w:sz w:val="22"/>
          <w:szCs w:val="22"/>
        </w:rPr>
        <w:t>Coast</w:t>
      </w:r>
      <w:r w:rsidRPr="00693918">
        <w:rPr>
          <w:rFonts w:asciiTheme="minorHAnsi" w:eastAsia="Arial" w:hAnsiTheme="minorHAnsi" w:cstheme="minorHAnsi"/>
          <w:b/>
          <w:sz w:val="22"/>
          <w:szCs w:val="22"/>
        </w:rPr>
        <w:t xml:space="preserve">   </w:t>
      </w:r>
      <w:r w:rsidRPr="00FF4046">
        <w:rPr>
          <w:rFonts w:asciiTheme="minorHAnsi" w:eastAsia="Arial" w:hAnsiTheme="minorHAnsi" w:cstheme="minorHAnsi"/>
          <w:b/>
          <w:sz w:val="22"/>
          <w:szCs w:val="22"/>
        </w:rPr>
        <w:t xml:space="preserve">RALLY </w:t>
      </w:r>
      <w:r w:rsidR="00F11EF4" w:rsidRPr="00FF4046">
        <w:rPr>
          <w:rFonts w:asciiTheme="minorHAnsi" w:eastAsia="Arial" w:hAnsiTheme="minorHAnsi" w:cstheme="minorHAnsi"/>
          <w:b/>
          <w:sz w:val="22"/>
          <w:szCs w:val="22"/>
        </w:rPr>
        <w:t>– Boddington 2020</w:t>
      </w:r>
    </w:p>
    <w:p w14:paraId="251573E7" w14:textId="77777777" w:rsidR="00402750" w:rsidRPr="00693918" w:rsidRDefault="007967A2" w:rsidP="006B2047">
      <w:pPr>
        <w:spacing w:before="78"/>
        <w:ind w:right="-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693918">
        <w:rPr>
          <w:rFonts w:asciiTheme="minorHAnsi" w:eastAsia="Arial" w:hAnsiTheme="minorHAnsi" w:cstheme="minorHAnsi"/>
          <w:b/>
          <w:sz w:val="22"/>
          <w:szCs w:val="22"/>
        </w:rPr>
        <w:t>Rally Volunteer Application</w:t>
      </w:r>
    </w:p>
    <w:p w14:paraId="430C2A74" w14:textId="77777777" w:rsidR="00402750" w:rsidRPr="00693918" w:rsidRDefault="00402750" w:rsidP="006B2047">
      <w:pPr>
        <w:spacing w:before="3" w:line="100" w:lineRule="exact"/>
        <w:jc w:val="center"/>
        <w:rPr>
          <w:rFonts w:asciiTheme="minorHAnsi" w:hAnsiTheme="minorHAnsi" w:cstheme="minorHAnsi"/>
          <w:sz w:val="11"/>
          <w:szCs w:val="11"/>
        </w:rPr>
      </w:pPr>
    </w:p>
    <w:p w14:paraId="44C56D32" w14:textId="77777777" w:rsidR="00402750" w:rsidRPr="00693918" w:rsidRDefault="00402750" w:rsidP="00281517">
      <w:pPr>
        <w:spacing w:line="200" w:lineRule="exact"/>
        <w:rPr>
          <w:rFonts w:asciiTheme="minorHAnsi" w:hAnsiTheme="minorHAnsi" w:cstheme="minorHAnsi"/>
        </w:rPr>
      </w:pPr>
    </w:p>
    <w:p w14:paraId="64FAF4D3" w14:textId="41625BE2" w:rsidR="00402750" w:rsidRPr="00693918" w:rsidRDefault="007967A2" w:rsidP="009D348A">
      <w:pPr>
        <w:spacing w:line="270" w:lineRule="auto"/>
        <w:ind w:right="-2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3918">
        <w:rPr>
          <w:rFonts w:asciiTheme="minorHAnsi" w:eastAsia="Arial" w:hAnsiTheme="minorHAnsi" w:cstheme="minorHAnsi"/>
          <w:sz w:val="22"/>
          <w:szCs w:val="22"/>
        </w:rPr>
        <w:t xml:space="preserve">In 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the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interests of 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your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Health &amp; Safety i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t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is 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important that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in Volunteering</w:t>
      </w:r>
      <w:r w:rsidRPr="00693918">
        <w:rPr>
          <w:rFonts w:asciiTheme="minorHAnsi" w:eastAsia="Arial" w:hAnsiTheme="minorHAnsi" w:cstheme="minorHAnsi"/>
          <w:sz w:val="22"/>
          <w:szCs w:val="22"/>
        </w:rPr>
        <w:t>, you are aware of t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he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requirements of the work you are nominating for so that we can successfully assign you to the 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appropriate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area.</w:t>
      </w:r>
    </w:p>
    <w:p w14:paraId="0A8F1E71" w14:textId="17977B28" w:rsidR="00402750" w:rsidRDefault="007967A2" w:rsidP="009D348A">
      <w:pPr>
        <w:spacing w:before="22" w:line="270" w:lineRule="auto"/>
        <w:ind w:right="-3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3918">
        <w:rPr>
          <w:rFonts w:asciiTheme="minorHAnsi" w:eastAsia="Arial" w:hAnsiTheme="minorHAnsi" w:cstheme="minorHAnsi"/>
          <w:sz w:val="22"/>
          <w:szCs w:val="22"/>
        </w:rPr>
        <w:t>Please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3918">
        <w:rPr>
          <w:rFonts w:asciiTheme="minorHAnsi" w:eastAsia="Arial" w:hAnsiTheme="minorHAnsi" w:cstheme="minorHAnsi"/>
          <w:sz w:val="22"/>
          <w:szCs w:val="22"/>
        </w:rPr>
        <w:t>consi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der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your personal ability and fitness and discuss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with the </w:t>
      </w:r>
      <w:r w:rsidR="008B04BB" w:rsidRPr="00693918">
        <w:rPr>
          <w:rFonts w:asciiTheme="minorHAnsi" w:eastAsia="Arial" w:hAnsiTheme="minorHAnsi" w:cstheme="minorHAnsi"/>
          <w:sz w:val="22"/>
          <w:szCs w:val="22"/>
        </w:rPr>
        <w:t>Rally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1624A">
        <w:rPr>
          <w:rFonts w:asciiTheme="minorHAnsi" w:eastAsia="Arial" w:hAnsiTheme="minorHAnsi" w:cstheme="minorHAnsi"/>
          <w:sz w:val="22"/>
          <w:szCs w:val="22"/>
        </w:rPr>
        <w:t>Manager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if you ha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ve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any concerns.  By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3918">
        <w:rPr>
          <w:rFonts w:asciiTheme="minorHAnsi" w:eastAsia="Arial" w:hAnsiTheme="minorHAnsi" w:cstheme="minorHAnsi"/>
          <w:sz w:val="22"/>
          <w:szCs w:val="22"/>
        </w:rPr>
        <w:t>compl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eting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this 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form,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yo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u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indi</w:t>
      </w:r>
      <w:r w:rsidR="00281517" w:rsidRPr="00693918">
        <w:rPr>
          <w:rFonts w:asciiTheme="minorHAnsi" w:eastAsia="Arial" w:hAnsiTheme="minorHAnsi" w:cstheme="minorHAnsi"/>
          <w:sz w:val="22"/>
          <w:szCs w:val="22"/>
        </w:rPr>
        <w:t>cate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that you have the capabilities to perform the jo</w:t>
      </w:r>
      <w:r w:rsidR="009D348A" w:rsidRPr="00693918">
        <w:rPr>
          <w:rFonts w:asciiTheme="minorHAnsi" w:eastAsia="Arial" w:hAnsiTheme="minorHAnsi" w:cstheme="minorHAnsi"/>
          <w:sz w:val="22"/>
          <w:szCs w:val="22"/>
        </w:rPr>
        <w:t>b</w:t>
      </w:r>
      <w:r w:rsidRPr="00693918">
        <w:rPr>
          <w:rFonts w:asciiTheme="minorHAnsi" w:eastAsia="Arial" w:hAnsiTheme="minorHAnsi" w:cstheme="minorHAnsi"/>
          <w:sz w:val="22"/>
          <w:szCs w:val="22"/>
        </w:rPr>
        <w:t xml:space="preserve"> listed </w:t>
      </w:r>
      <w:r w:rsidR="00866FD9" w:rsidRPr="00693918">
        <w:rPr>
          <w:rFonts w:asciiTheme="minorHAnsi" w:eastAsia="Arial" w:hAnsiTheme="minorHAnsi" w:cstheme="minorHAnsi"/>
          <w:sz w:val="22"/>
          <w:szCs w:val="22"/>
        </w:rPr>
        <w:t>below</w:t>
      </w:r>
      <w:r w:rsidRPr="00693918">
        <w:rPr>
          <w:rFonts w:asciiTheme="minorHAnsi" w:eastAsia="Arial" w:hAnsiTheme="minorHAnsi" w:cstheme="minorHAnsi"/>
          <w:sz w:val="22"/>
          <w:szCs w:val="22"/>
        </w:rPr>
        <w:t>.</w:t>
      </w:r>
    </w:p>
    <w:p w14:paraId="295C6AC0" w14:textId="3C4FD45D" w:rsidR="00C1624A" w:rsidRPr="00693918" w:rsidRDefault="00C1624A" w:rsidP="009D348A">
      <w:pPr>
        <w:spacing w:before="22" w:line="270" w:lineRule="auto"/>
        <w:ind w:right="-3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First time volunteers are very welcome, no person “owns” a job and some jobs require some skills. A cleaning contractor will be employed to do Toilets </w:t>
      </w:r>
      <w:proofErr w:type="spellStart"/>
      <w:proofErr w:type="gramStart"/>
      <w:r>
        <w:rPr>
          <w:rFonts w:asciiTheme="minorHAnsi" w:eastAsia="Arial" w:hAnsiTheme="minorHAnsi" w:cstheme="minorHAnsi"/>
          <w:sz w:val="22"/>
          <w:szCs w:val="22"/>
        </w:rPr>
        <w:t>etc</w:t>
      </w:r>
      <w:proofErr w:type="spellEnd"/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so this team is just for</w:t>
      </w:r>
      <w:r w:rsidR="00D311E8">
        <w:rPr>
          <w:rFonts w:asciiTheme="minorHAnsi" w:eastAsia="Arial" w:hAnsiTheme="minorHAnsi" w:cstheme="minorHAnsi"/>
          <w:sz w:val="22"/>
          <w:szCs w:val="22"/>
        </w:rPr>
        <w:t xml:space="preserve"> replenishing stock and checking areas a couple of times a day.</w:t>
      </w:r>
    </w:p>
    <w:p w14:paraId="3363B2F6" w14:textId="7E66CDBF" w:rsidR="00402750" w:rsidRPr="00FF4046" w:rsidRDefault="007967A2" w:rsidP="008B04BB">
      <w:pPr>
        <w:spacing w:before="13"/>
        <w:ind w:right="-3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3918">
        <w:rPr>
          <w:rFonts w:asciiTheme="minorHAnsi" w:eastAsia="Arial" w:hAnsiTheme="minorHAnsi" w:cstheme="minorHAnsi"/>
          <w:sz w:val="22"/>
          <w:szCs w:val="22"/>
        </w:rPr>
        <w:t xml:space="preserve">Application Form </w:t>
      </w:r>
      <w:r w:rsidR="008B04BB" w:rsidRPr="00693918">
        <w:rPr>
          <w:rFonts w:asciiTheme="minorHAnsi" w:eastAsia="Arial" w:hAnsiTheme="minorHAnsi" w:cstheme="minorHAnsi"/>
          <w:sz w:val="22"/>
          <w:szCs w:val="22"/>
        </w:rPr>
        <w:t xml:space="preserve">should be </w:t>
      </w:r>
      <w:r w:rsidR="00F11EF4" w:rsidRPr="00FF4046">
        <w:rPr>
          <w:rFonts w:asciiTheme="minorHAnsi" w:eastAsia="Arial" w:hAnsiTheme="minorHAnsi" w:cstheme="minorHAnsi"/>
          <w:sz w:val="22"/>
          <w:szCs w:val="22"/>
        </w:rPr>
        <w:t xml:space="preserve">returned by 15/1/2020 to </w:t>
      </w:r>
      <w:r w:rsidR="00F11EF4" w:rsidRPr="00FF4046">
        <w:rPr>
          <w:rFonts w:eastAsia="Calibri" w:cstheme="minorHAnsi"/>
          <w:b/>
        </w:rPr>
        <w:t>cmca.westcoast.rally@gmail.com</w:t>
      </w:r>
    </w:p>
    <w:p w14:paraId="12D55F56" w14:textId="77777777" w:rsidR="00402750" w:rsidRPr="00FF4046" w:rsidRDefault="00402750" w:rsidP="00281517">
      <w:pPr>
        <w:spacing w:before="3" w:line="200" w:lineRule="exact"/>
        <w:rPr>
          <w:rFonts w:asciiTheme="minorHAnsi" w:hAnsiTheme="minorHAnsi" w:cstheme="minorHAnsi"/>
          <w:sz w:val="22"/>
          <w:szCs w:val="22"/>
        </w:rPr>
      </w:pPr>
    </w:p>
    <w:p w14:paraId="30DB98E0" w14:textId="67B9EC9D" w:rsidR="00402750" w:rsidRPr="00693918" w:rsidRDefault="007967A2" w:rsidP="008B04BB">
      <w:pPr>
        <w:spacing w:line="275" w:lineRule="auto"/>
        <w:ind w:right="-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3918">
        <w:rPr>
          <w:rFonts w:asciiTheme="minorHAnsi" w:eastAsia="Arial" w:hAnsiTheme="minorHAnsi" w:cstheme="minorHAnsi"/>
          <w:sz w:val="22"/>
          <w:szCs w:val="22"/>
        </w:rPr>
        <w:t xml:space="preserve">Rally </w:t>
      </w:r>
      <w:r w:rsidR="009D348A" w:rsidRPr="00693918">
        <w:rPr>
          <w:rFonts w:asciiTheme="minorHAnsi" w:eastAsia="Arial" w:hAnsiTheme="minorHAnsi" w:cstheme="minorHAnsi"/>
          <w:sz w:val="22"/>
          <w:szCs w:val="22"/>
        </w:rPr>
        <w:t xml:space="preserve">Team </w:t>
      </w:r>
    </w:p>
    <w:p w14:paraId="73848683" w14:textId="77777777" w:rsidR="00402750" w:rsidRPr="00693918" w:rsidRDefault="00402750" w:rsidP="00281517">
      <w:pPr>
        <w:spacing w:line="140" w:lineRule="exact"/>
        <w:rPr>
          <w:rFonts w:asciiTheme="minorHAnsi" w:hAnsiTheme="minorHAnsi" w:cstheme="minorHAnsi"/>
          <w:sz w:val="14"/>
          <w:szCs w:val="14"/>
        </w:rPr>
      </w:pPr>
    </w:p>
    <w:p w14:paraId="3E29582F" w14:textId="77777777" w:rsidR="00402750" w:rsidRPr="00693918" w:rsidRDefault="007967A2" w:rsidP="00281517">
      <w:pPr>
        <w:ind w:right="8165"/>
        <w:jc w:val="both"/>
        <w:rPr>
          <w:rFonts w:asciiTheme="minorHAnsi" w:eastAsia="Arial" w:hAnsiTheme="minorHAnsi" w:cstheme="minorHAnsi"/>
          <w:sz w:val="32"/>
          <w:szCs w:val="32"/>
        </w:rPr>
      </w:pPr>
      <w:r w:rsidRPr="00693918">
        <w:rPr>
          <w:rFonts w:asciiTheme="minorHAnsi" w:eastAsia="Arial" w:hAnsiTheme="minorHAnsi" w:cstheme="minorHAnsi"/>
          <w:b/>
          <w:sz w:val="32"/>
          <w:szCs w:val="32"/>
        </w:rPr>
        <w:t>VOLUNTEER</w:t>
      </w:r>
    </w:p>
    <w:p w14:paraId="5328E202" w14:textId="77777777" w:rsidR="00402750" w:rsidRPr="00693918" w:rsidRDefault="00402750" w:rsidP="00281517">
      <w:pPr>
        <w:spacing w:before="8" w:line="120" w:lineRule="exac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560"/>
        <w:gridCol w:w="2693"/>
        <w:gridCol w:w="1134"/>
        <w:gridCol w:w="2268"/>
      </w:tblGrid>
      <w:tr w:rsidR="00693918" w:rsidRPr="00693918" w14:paraId="7B4CE32A" w14:textId="77777777" w:rsidTr="00F51CED">
        <w:trPr>
          <w:trHeight w:hRule="exact" w:val="5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5E2" w14:textId="77777777" w:rsidR="00402750" w:rsidRPr="00693918" w:rsidRDefault="00D60135" w:rsidP="00281517">
            <w:pPr>
              <w:spacing w:before="34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Full Name</w:t>
            </w:r>
          </w:p>
        </w:tc>
      </w:tr>
      <w:tr w:rsidR="00693918" w:rsidRPr="00693918" w14:paraId="3A8C04D4" w14:textId="77777777" w:rsidTr="00F51CED">
        <w:trPr>
          <w:trHeight w:hRule="exact" w:val="5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F5" w14:textId="77777777" w:rsidR="00402750" w:rsidRPr="00693918" w:rsidRDefault="007967A2" w:rsidP="00281517">
            <w:pPr>
              <w:spacing w:before="53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CMCA</w:t>
            </w:r>
            <w:r w:rsidR="009D348A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No</w:t>
            </w:r>
          </w:p>
        </w:tc>
      </w:tr>
      <w:tr w:rsidR="00693918" w:rsidRPr="00693918" w14:paraId="6D63C599" w14:textId="77777777" w:rsidTr="00F51CED">
        <w:trPr>
          <w:trHeight w:hRule="exact" w:val="5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47" w14:textId="77777777" w:rsidR="00402750" w:rsidRPr="00693918" w:rsidRDefault="00D60135" w:rsidP="00281517">
            <w:pPr>
              <w:spacing w:before="46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Mobile Phone</w:t>
            </w:r>
          </w:p>
        </w:tc>
      </w:tr>
      <w:tr w:rsidR="00693918" w:rsidRPr="00693918" w14:paraId="512A2DD7" w14:textId="77777777" w:rsidTr="00F51CED">
        <w:trPr>
          <w:trHeight w:hRule="exact" w:val="5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160" w14:textId="77777777" w:rsidR="00402750" w:rsidRPr="00693918" w:rsidRDefault="007967A2" w:rsidP="00281517">
            <w:pPr>
              <w:spacing w:before="49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Email Address</w:t>
            </w:r>
          </w:p>
        </w:tc>
      </w:tr>
      <w:tr w:rsidR="00693918" w:rsidRPr="00693918" w14:paraId="002A28D7" w14:textId="77777777" w:rsidTr="00D60135">
        <w:trPr>
          <w:trHeight w:hRule="exact" w:val="56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343" w14:textId="77777777" w:rsidR="00D60135" w:rsidRPr="00693918" w:rsidRDefault="00D60135" w:rsidP="00D60135">
            <w:pPr>
              <w:spacing w:before="28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Have you Volunteered before?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93C" w14:textId="4EFA810F" w:rsidR="00D60135" w:rsidRPr="00693918" w:rsidRDefault="00D60135" w:rsidP="00D60135">
            <w:pPr>
              <w:spacing w:before="33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At a </w:t>
            </w:r>
            <w:r w:rsidR="008B04BB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State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Rally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18C0" w14:textId="77777777" w:rsidR="00D60135" w:rsidRPr="00693918" w:rsidRDefault="00D60135" w:rsidP="00281517">
            <w:pPr>
              <w:spacing w:before="33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At a CMCA Rally</w:t>
            </w:r>
          </w:p>
        </w:tc>
      </w:tr>
      <w:tr w:rsidR="00693918" w:rsidRPr="00693918" w14:paraId="3AC4BD29" w14:textId="77777777" w:rsidTr="00F51CED">
        <w:trPr>
          <w:trHeight w:hRule="exact" w:val="8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E3A" w14:textId="77777777" w:rsidR="00402750" w:rsidRPr="00693918" w:rsidRDefault="007967A2" w:rsidP="00281517">
            <w:pPr>
              <w:spacing w:before="51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Please</w:t>
            </w:r>
            <w:r w:rsidR="00281517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list the Rally</w:t>
            </w:r>
            <w:r w:rsidR="00281517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jobs you have done in the past</w:t>
            </w:r>
          </w:p>
        </w:tc>
      </w:tr>
      <w:tr w:rsidR="00693918" w:rsidRPr="00693918" w14:paraId="26AB4CAA" w14:textId="77777777" w:rsidTr="00F51CED">
        <w:trPr>
          <w:trHeight w:hRule="exact"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30E" w14:textId="77777777" w:rsidR="00402750" w:rsidRPr="00693918" w:rsidRDefault="007967A2" w:rsidP="00281517">
            <w:pPr>
              <w:spacing w:before="35" w:line="240" w:lineRule="exact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Please</w:t>
            </w:r>
            <w:r w:rsidR="00281517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choose 3 of the following options and number your preference 1, 2, 3.</w:t>
            </w:r>
          </w:p>
        </w:tc>
      </w:tr>
      <w:tr w:rsidR="00693918" w:rsidRPr="00693918" w14:paraId="7A522BDF" w14:textId="77777777" w:rsidTr="00067083">
        <w:trPr>
          <w:trHeight w:hRule="exact" w:val="4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EC59B" w14:textId="77777777" w:rsidR="008B04BB" w:rsidRPr="00693918" w:rsidRDefault="008B04BB" w:rsidP="00281517">
            <w:pPr>
              <w:spacing w:before="39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Kitchen - Food</w:t>
            </w:r>
          </w:p>
          <w:p w14:paraId="14A8E1AA" w14:textId="76DADF02" w:rsidR="008B04BB" w:rsidRPr="00693918" w:rsidRDefault="008B04BB" w:rsidP="00281517">
            <w:pPr>
              <w:spacing w:before="35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Preparation</w:t>
            </w:r>
            <w:r w:rsidR="00D311E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if required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5EA4F" w14:textId="77777777" w:rsidR="008B04BB" w:rsidRPr="00693918" w:rsidRDefault="008B04BB" w:rsidP="002815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981" w14:textId="07EB442D" w:rsidR="008B04BB" w:rsidRPr="00693918" w:rsidRDefault="008B04BB" w:rsidP="00281517">
            <w:pPr>
              <w:spacing w:line="280" w:lineRule="exact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Maintaining </w:t>
            </w:r>
            <w:proofErr w:type="gramStart"/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Showers</w:t>
            </w:r>
            <w:proofErr w:type="gramEnd"/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693918">
              <w:rPr>
                <w:rFonts w:asciiTheme="minorHAnsi" w:eastAsia="Arial" w:hAnsiTheme="minorHAnsi" w:cstheme="minorHAnsi"/>
                <w:i/>
                <w:sz w:val="28"/>
                <w:szCs w:val="28"/>
              </w:rPr>
              <w:t xml:space="preserve">I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Toilets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156" w14:textId="5BD42BD4" w:rsidR="008B04BB" w:rsidRPr="00693918" w:rsidRDefault="008B04BB" w:rsidP="00281517">
            <w:pPr>
              <w:spacing w:line="280" w:lineRule="exact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693918" w:rsidRPr="00693918" w14:paraId="1970E588" w14:textId="77777777" w:rsidTr="00067083">
        <w:trPr>
          <w:trHeight w:hRule="exact" w:val="7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521" w14:textId="388C2D33" w:rsidR="008B04BB" w:rsidRPr="00693918" w:rsidRDefault="008B04BB" w:rsidP="00281517">
            <w:pPr>
              <w:spacing w:before="35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154" w14:textId="77777777" w:rsidR="008B04BB" w:rsidRPr="00693918" w:rsidRDefault="008B04BB" w:rsidP="002815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3C5" w14:textId="475381A4" w:rsidR="008B04BB" w:rsidRPr="00693918" w:rsidRDefault="008B04BB" w:rsidP="00281517">
            <w:pPr>
              <w:spacing w:before="34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Morning</w:t>
            </w:r>
            <w:r w:rsidR="00E300BC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Teas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226" w14:textId="16F42DF1" w:rsidR="008B04BB" w:rsidRPr="00693918" w:rsidRDefault="008B04BB" w:rsidP="00281517">
            <w:pPr>
              <w:spacing w:before="34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693918" w:rsidRPr="00693918" w14:paraId="578C52EC" w14:textId="77777777" w:rsidTr="00BF1761">
        <w:trPr>
          <w:trHeight w:hRule="exact" w:val="7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133" w14:textId="77777777" w:rsidR="00BF1761" w:rsidRPr="00693918" w:rsidRDefault="00BF1761" w:rsidP="00281517">
            <w:pPr>
              <w:spacing w:before="24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Arrival - Gate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CD40" w14:textId="77777777" w:rsidR="00BF1761" w:rsidRPr="00693918" w:rsidRDefault="00BF1761" w:rsidP="002815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FB1" w14:textId="0615BA3E" w:rsidR="00BF1761" w:rsidRPr="00693918" w:rsidRDefault="008B04BB" w:rsidP="00281517">
            <w:pPr>
              <w:spacing w:before="24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Parking, </w:t>
            </w:r>
            <w:r w:rsidR="00BF1761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Site Maintenance &amp; Preparation (Roadie)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77A2" w14:textId="5A48A81D" w:rsidR="00BF1761" w:rsidRPr="00693918" w:rsidRDefault="00BF1761" w:rsidP="00281517">
            <w:pPr>
              <w:spacing w:before="40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693918" w:rsidRPr="00693918" w14:paraId="71ECF307" w14:textId="77777777" w:rsidTr="00BF1761">
        <w:trPr>
          <w:trHeight w:hRule="exact" w:val="6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61B" w14:textId="77777777" w:rsidR="00BF1761" w:rsidRPr="00693918" w:rsidRDefault="00BF1761" w:rsidP="00281517">
            <w:pPr>
              <w:spacing w:line="280" w:lineRule="exact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Meet &amp; Greet </w:t>
            </w:r>
            <w:r w:rsidRPr="00693918">
              <w:rPr>
                <w:rFonts w:asciiTheme="minorHAnsi" w:eastAsia="Arial" w:hAnsiTheme="minorHAnsi" w:cstheme="minorHAnsi"/>
                <w:i/>
                <w:sz w:val="28"/>
                <w:szCs w:val="28"/>
              </w:rPr>
              <w:t xml:space="preserve">I </w:t>
            </w: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VIP Host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2A4" w14:textId="77777777" w:rsidR="00BF1761" w:rsidRPr="00693918" w:rsidRDefault="00BF1761" w:rsidP="002815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0A5" w14:textId="725A411B" w:rsidR="00BF1761" w:rsidRPr="00693918" w:rsidRDefault="00BF1761" w:rsidP="00281517">
            <w:pPr>
              <w:spacing w:before="19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Rally Office</w:t>
            </w:r>
            <w:r w:rsidR="00D311E8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/Admin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656" w14:textId="71BBD1F6" w:rsidR="00BF1761" w:rsidRPr="00693918" w:rsidRDefault="00BF1761" w:rsidP="00281517">
            <w:pPr>
              <w:spacing w:before="19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693918" w:rsidRPr="00693918" w14:paraId="5BFEF68B" w14:textId="77777777" w:rsidTr="008B04BB">
        <w:trPr>
          <w:trHeight w:hRule="exact" w:val="7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316" w14:textId="376F804E" w:rsidR="00BF1761" w:rsidRPr="00693918" w:rsidRDefault="00BF1761" w:rsidP="00281517">
            <w:pPr>
              <w:spacing w:before="37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Assist with games</w:t>
            </w:r>
            <w:r w:rsidR="008B04BB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/Disc Bowls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FB8" w14:textId="77777777" w:rsidR="00BF1761" w:rsidRPr="00693918" w:rsidRDefault="00BF1761" w:rsidP="002815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555" w14:textId="77777777" w:rsidR="00BF1761" w:rsidRPr="00693918" w:rsidRDefault="00BF1761" w:rsidP="00281517">
            <w:pPr>
              <w:spacing w:before="27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First Aid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6AF" w14:textId="703D4C18" w:rsidR="00BF1761" w:rsidRPr="00693918" w:rsidRDefault="00BF1761" w:rsidP="00281517">
            <w:pPr>
              <w:spacing w:before="27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693918" w:rsidRPr="00693918" w14:paraId="26B0CBDA" w14:textId="77777777" w:rsidTr="008B04BB">
        <w:trPr>
          <w:trHeight w:hRule="exact" w:val="135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044" w14:textId="168F081B" w:rsidR="00866FD9" w:rsidRPr="00693918" w:rsidRDefault="00866FD9" w:rsidP="002815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Teach a Skill</w:t>
            </w:r>
            <w:r w:rsidR="00E300BC"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/Run Seminar</w:t>
            </w:r>
          </w:p>
        </w:tc>
      </w:tr>
      <w:tr w:rsidR="00866FD9" w:rsidRPr="00693918" w14:paraId="4457AAEF" w14:textId="77777777" w:rsidTr="008B04BB">
        <w:trPr>
          <w:trHeight w:hRule="exact" w:val="183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F7F" w14:textId="389D0058" w:rsidR="00866FD9" w:rsidRPr="00693918" w:rsidRDefault="00866FD9" w:rsidP="001E713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3918">
              <w:rPr>
                <w:rFonts w:asciiTheme="minorHAnsi" w:eastAsia="Arial" w:hAnsiTheme="minorHAnsi" w:cstheme="minorHAnsi"/>
                <w:sz w:val="28"/>
                <w:szCs w:val="28"/>
              </w:rPr>
              <w:t>Any other Special Skills or Comments</w:t>
            </w:r>
          </w:p>
        </w:tc>
      </w:tr>
    </w:tbl>
    <w:p w14:paraId="72457DD2" w14:textId="77777777" w:rsidR="007967A2" w:rsidRPr="00693918" w:rsidRDefault="007967A2" w:rsidP="00866FD9">
      <w:pPr>
        <w:rPr>
          <w:rFonts w:asciiTheme="minorHAnsi" w:hAnsiTheme="minorHAnsi" w:cstheme="minorHAnsi"/>
          <w:sz w:val="28"/>
          <w:szCs w:val="28"/>
        </w:rPr>
      </w:pPr>
    </w:p>
    <w:sectPr w:rsidR="007967A2" w:rsidRPr="00693918" w:rsidSect="00281517">
      <w:type w:val="continuous"/>
      <w:pgSz w:w="11580" w:h="16500"/>
      <w:pgMar w:top="400" w:right="807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419"/>
    <w:multiLevelType w:val="multilevel"/>
    <w:tmpl w:val="1270A2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50"/>
    <w:rsid w:val="00022454"/>
    <w:rsid w:val="00067083"/>
    <w:rsid w:val="001E7131"/>
    <w:rsid w:val="00281517"/>
    <w:rsid w:val="00402750"/>
    <w:rsid w:val="00625071"/>
    <w:rsid w:val="00693918"/>
    <w:rsid w:val="006B2047"/>
    <w:rsid w:val="007967A2"/>
    <w:rsid w:val="00866FD9"/>
    <w:rsid w:val="008B04BB"/>
    <w:rsid w:val="0094449C"/>
    <w:rsid w:val="009D348A"/>
    <w:rsid w:val="009F4728"/>
    <w:rsid w:val="00AC5DEA"/>
    <w:rsid w:val="00BF1761"/>
    <w:rsid w:val="00C1624A"/>
    <w:rsid w:val="00D311E8"/>
    <w:rsid w:val="00D549F7"/>
    <w:rsid w:val="00D60135"/>
    <w:rsid w:val="00E300BC"/>
    <w:rsid w:val="00F11EF4"/>
    <w:rsid w:val="00F51CED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1E1A"/>
  <w15:docId w15:val="{EA85022C-9997-4EA7-81DB-5A6C321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4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margaret.balirace</dc:creator>
  <cp:keywords/>
  <dc:description/>
  <cp:lastModifiedBy>Lillie Sinclair</cp:lastModifiedBy>
  <cp:revision>2</cp:revision>
  <cp:lastPrinted>2019-03-28T09:56:00Z</cp:lastPrinted>
  <dcterms:created xsi:type="dcterms:W3CDTF">2019-11-18T21:28:00Z</dcterms:created>
  <dcterms:modified xsi:type="dcterms:W3CDTF">2019-11-18T21:28:00Z</dcterms:modified>
</cp:coreProperties>
</file>